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4822" w14:textId="77777777" w:rsidR="00D36362" w:rsidRPr="00EB159F" w:rsidRDefault="00D36362" w:rsidP="00B931BC">
      <w:pPr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  <w:r w:rsidRPr="00EB159F">
        <w:rPr>
          <w:rFonts w:ascii="Tahoma" w:hAnsi="Tahoma" w:cs="Tahoma"/>
          <w:b/>
          <w:bCs/>
        </w:rPr>
        <w:t>Internal Complaints Committee under Sexual Harassment of Women at Workplace (Prevention, Prohibition and Redressal) Act, 2013</w:t>
      </w:r>
    </w:p>
    <w:p w14:paraId="1FCBE280" w14:textId="77777777" w:rsidR="00FA7DD6" w:rsidRPr="00EB159F" w:rsidRDefault="00FA7DD6" w:rsidP="00CC3229">
      <w:pPr>
        <w:shd w:val="clear" w:color="auto" w:fill="FFFFFF"/>
        <w:spacing w:after="0" w:line="240" w:lineRule="auto"/>
        <w:outlineLvl w:val="1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6BBD008B" w14:textId="77777777" w:rsidR="00FA7DD6" w:rsidRPr="00D36362" w:rsidRDefault="00FA7DD6" w:rsidP="00EB159F">
      <w:pPr>
        <w:shd w:val="clear" w:color="auto" w:fill="FFFFFF"/>
        <w:spacing w:after="0" w:line="276" w:lineRule="auto"/>
        <w:jc w:val="both"/>
        <w:outlineLvl w:val="1"/>
        <w:rPr>
          <w:rFonts w:ascii="Tahoma" w:hAnsi="Tahoma" w:cs="Tahoma"/>
          <w:color w:val="000000"/>
          <w:shd w:val="clear" w:color="auto" w:fill="FFFFFF"/>
        </w:rPr>
      </w:pPr>
      <w:r w:rsidRPr="00D36362">
        <w:rPr>
          <w:rFonts w:ascii="Tahoma" w:hAnsi="Tahoma" w:cs="Tahoma"/>
          <w:color w:val="000000"/>
          <w:shd w:val="clear" w:color="auto" w:fill="FFFFFF"/>
        </w:rPr>
        <w:t>The details with regard to the act of Sexual Harassment of Women at Workplace</w:t>
      </w:r>
      <w:r w:rsidR="00140318" w:rsidRPr="00D36362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D36362">
        <w:rPr>
          <w:rFonts w:ascii="Tahoma" w:hAnsi="Tahoma" w:cs="Tahoma"/>
          <w:color w:val="000000"/>
          <w:shd w:val="clear" w:color="auto" w:fill="FFFFFF"/>
        </w:rPr>
        <w:t xml:space="preserve">(Prevention, Prohibition and Redressal) Act and Rule 2013 is as given </w:t>
      </w:r>
      <w:r w:rsidR="00140318" w:rsidRPr="00D36362">
        <w:rPr>
          <w:rFonts w:ascii="Tahoma" w:hAnsi="Tahoma" w:cs="Tahoma"/>
          <w:color w:val="000000"/>
          <w:shd w:val="clear" w:color="auto" w:fill="FFFFFF"/>
        </w:rPr>
        <w:t>below: -</w:t>
      </w:r>
    </w:p>
    <w:p w14:paraId="4CCACF9A" w14:textId="77777777" w:rsidR="00FA7DD6" w:rsidRPr="00D36362" w:rsidRDefault="00FA7DD6" w:rsidP="00CC3229">
      <w:pPr>
        <w:shd w:val="clear" w:color="auto" w:fill="FFFFFF"/>
        <w:spacing w:after="0" w:line="240" w:lineRule="auto"/>
        <w:outlineLvl w:val="1"/>
        <w:rPr>
          <w:rFonts w:ascii="Tahoma" w:hAnsi="Tahoma" w:cs="Tahoma"/>
          <w:color w:val="000000"/>
          <w:shd w:val="clear" w:color="auto" w:fill="FFFFFF"/>
        </w:rPr>
      </w:pPr>
    </w:p>
    <w:tbl>
      <w:tblPr>
        <w:tblW w:w="9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6513"/>
        <w:gridCol w:w="2161"/>
      </w:tblGrid>
      <w:tr w:rsidR="00FA7DD6" w:rsidRPr="00D36362" w14:paraId="65F314F2" w14:textId="77777777" w:rsidTr="00FA7DD6">
        <w:trPr>
          <w:trHeight w:val="58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B3192" w14:textId="77777777" w:rsidR="00FA7DD6" w:rsidRPr="00D36362" w:rsidRDefault="00FA7DD6" w:rsidP="00FA7DD6">
            <w:pPr>
              <w:spacing w:after="0" w:line="277" w:lineRule="atLeast"/>
              <w:rPr>
                <w:rFonts w:ascii="Tahoma" w:eastAsia="Times New Roman" w:hAnsi="Tahoma" w:cs="Tahoma"/>
                <w:color w:val="000000"/>
                <w:kern w:val="0"/>
                <w:lang w:eastAsia="en-IN" w:bidi="hi-IN"/>
                <w14:ligatures w14:val="none"/>
              </w:rPr>
            </w:pPr>
            <w:r w:rsidRPr="00D36362">
              <w:rPr>
                <w:rFonts w:ascii="Tahoma" w:eastAsia="Times New Roman" w:hAnsi="Tahoma" w:cs="Tahoma"/>
                <w:color w:val="000000"/>
                <w:kern w:val="0"/>
                <w:lang w:eastAsia="en-IN" w:bidi="hi-IN"/>
                <w14:ligatures w14:val="none"/>
              </w:rPr>
              <w:t>1.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973B9" w14:textId="77777777" w:rsidR="00FA7DD6" w:rsidRPr="00D36362" w:rsidRDefault="00FA7DD6" w:rsidP="00FA7DD6">
            <w:pPr>
              <w:spacing w:after="0" w:line="277" w:lineRule="atLeast"/>
              <w:rPr>
                <w:rFonts w:ascii="Tahoma" w:eastAsia="Times New Roman" w:hAnsi="Tahoma" w:cs="Tahoma"/>
                <w:color w:val="000000"/>
                <w:kern w:val="0"/>
                <w:lang w:eastAsia="en-IN" w:bidi="hi-IN"/>
                <w14:ligatures w14:val="none"/>
              </w:rPr>
            </w:pPr>
            <w:r w:rsidRPr="00D36362">
              <w:rPr>
                <w:rFonts w:ascii="Tahoma" w:eastAsia="Times New Roman" w:hAnsi="Tahoma" w:cs="Tahoma"/>
                <w:color w:val="000000"/>
                <w:kern w:val="0"/>
                <w:lang w:eastAsia="en-IN" w:bidi="hi-IN"/>
                <w14:ligatures w14:val="none"/>
              </w:rPr>
              <w:t>Sexual Harassment of Women at Workplace (Prevention, Prohibition and Redressal) Act and Rule 2013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95734" w14:textId="490DB30E" w:rsidR="00FA7DD6" w:rsidRPr="00D36362" w:rsidRDefault="00690955" w:rsidP="00FA7DD6">
            <w:pPr>
              <w:spacing w:after="0" w:line="277" w:lineRule="atLeast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en-IN" w:bidi="hi-IN"/>
                <w14:ligatures w14:val="none"/>
              </w:rPr>
            </w:pPr>
            <w:hyperlink r:id="rId5" w:history="1">
              <w:r w:rsidRPr="00690955">
                <w:rPr>
                  <w:rStyle w:val="Hyperlink"/>
                  <w:rFonts w:ascii="Tahoma" w:eastAsia="Times New Roman" w:hAnsi="Tahoma" w:cs="Tahoma"/>
                  <w:kern w:val="0"/>
                  <w:lang w:eastAsia="en-IN" w:bidi="hi-IN"/>
                  <w14:ligatures w14:val="none"/>
                </w:rPr>
                <w:t>Sexual Harassment at Workplace</w:t>
              </w:r>
              <w:r w:rsidRPr="00690955">
                <w:rPr>
                  <w:rStyle w:val="Hyperlink"/>
                  <w:rFonts w:ascii="Tahoma" w:eastAsia="Times New Roman" w:hAnsi="Tahoma" w:cs="Tahoma"/>
                  <w:kern w:val="0"/>
                  <w:lang w:eastAsia="en-IN" w:bidi="hi-IN"/>
                  <w14:ligatures w14:val="none"/>
                </w:rPr>
                <w:t xml:space="preserve"> </w:t>
              </w:r>
              <w:r w:rsidRPr="00690955">
                <w:rPr>
                  <w:rStyle w:val="Hyperlink"/>
                  <w:rFonts w:ascii="Tahoma" w:eastAsia="Times New Roman" w:hAnsi="Tahoma" w:cs="Tahoma"/>
                  <w:kern w:val="0"/>
                  <w:lang w:eastAsia="en-IN" w:bidi="hi-IN"/>
                  <w14:ligatures w14:val="none"/>
                </w:rPr>
                <w:t>Act</w:t>
              </w:r>
            </w:hyperlink>
          </w:p>
        </w:tc>
      </w:tr>
    </w:tbl>
    <w:p w14:paraId="39776474" w14:textId="77777777" w:rsidR="00FA7DD6" w:rsidRPr="00EB159F" w:rsidRDefault="00FA7DD6" w:rsidP="00CC3229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IN" w:bidi="hi-IN"/>
          <w14:ligatures w14:val="none"/>
        </w:rPr>
      </w:pPr>
    </w:p>
    <w:p w14:paraId="34557621" w14:textId="77777777" w:rsidR="00CC3229" w:rsidRPr="00D36362" w:rsidRDefault="00CC3229" w:rsidP="00CC3229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lang w:eastAsia="en-IN" w:bidi="hi-IN"/>
          <w14:ligatures w14:val="none"/>
        </w:rPr>
      </w:pPr>
      <w:r w:rsidRPr="00D36362">
        <w:rPr>
          <w:rFonts w:ascii="Tahoma" w:eastAsia="Times New Roman" w:hAnsi="Tahoma" w:cs="Tahoma"/>
          <w:b/>
          <w:bCs/>
          <w:color w:val="000000"/>
          <w:kern w:val="0"/>
          <w:lang w:eastAsia="en-IN" w:bidi="hi-IN"/>
          <w14:ligatures w14:val="none"/>
        </w:rPr>
        <w:t>Complaint Procedure:</w:t>
      </w:r>
    </w:p>
    <w:p w14:paraId="4DA1AE79" w14:textId="77777777" w:rsidR="00CC3229" w:rsidRPr="00EB159F" w:rsidRDefault="00CC3229">
      <w:pPr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4EAF33AB" w14:textId="77777777" w:rsidR="004B2C05" w:rsidRPr="00D36362" w:rsidRDefault="00CC3229" w:rsidP="00EB159F">
      <w:pPr>
        <w:pStyle w:val="ListParagraph"/>
        <w:autoSpaceDE w:val="0"/>
        <w:autoSpaceDN w:val="0"/>
        <w:adjustRightInd w:val="0"/>
        <w:spacing w:line="276" w:lineRule="auto"/>
        <w:ind w:left="142"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color w:val="000000"/>
          <w:szCs w:val="22"/>
          <w:shd w:val="clear" w:color="auto" w:fill="FFFFFF"/>
        </w:rPr>
        <w:t>Any aggrieved woman can make complaint of sexual harassment at workplace to the ICC as per the Sexual Harassment of Women at Workplace (Prevention, Prohibition and Redressal) Act, 2013</w:t>
      </w:r>
      <w:r w:rsidR="00253F5D" w:rsidRPr="00D36362">
        <w:rPr>
          <w:rFonts w:ascii="Tahoma" w:hAnsi="Tahoma" w:cs="Tahoma"/>
          <w:color w:val="000000"/>
          <w:szCs w:val="22"/>
          <w:shd w:val="clear" w:color="auto" w:fill="FFFFFF"/>
        </w:rPr>
        <w:t xml:space="preserve"> by sending e-mail to </w:t>
      </w:r>
      <w:r w:rsidR="00140318" w:rsidRPr="00D36362">
        <w:rPr>
          <w:rFonts w:ascii="Tahoma" w:hAnsi="Tahoma" w:cs="Tahoma"/>
          <w:szCs w:val="22"/>
        </w:rPr>
        <w:t>pooja.mahajan@ifciltd.com</w:t>
      </w:r>
      <w:r w:rsidR="004B2C05" w:rsidRPr="00D36362">
        <w:rPr>
          <w:rFonts w:ascii="Tahoma" w:hAnsi="Tahoma" w:cs="Tahoma"/>
          <w:szCs w:val="22"/>
        </w:rPr>
        <w:t xml:space="preserve"> (Presiding Officer)</w:t>
      </w:r>
    </w:p>
    <w:p w14:paraId="325E0D8D" w14:textId="77777777" w:rsidR="004B2C05" w:rsidRPr="00EB159F" w:rsidRDefault="004B2C05" w:rsidP="00A828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D3A9950" w14:textId="77777777" w:rsidR="00A82837" w:rsidRPr="00EB159F" w:rsidRDefault="00A82837" w:rsidP="00A828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u w:val="single"/>
        </w:rPr>
      </w:pPr>
      <w:r w:rsidRPr="00EB159F">
        <w:rPr>
          <w:rFonts w:ascii="Tahoma" w:hAnsi="Tahoma" w:cs="Tahoma"/>
          <w:b/>
          <w:bCs/>
        </w:rPr>
        <w:t>Composition of Internal Complaints Committee under Sexual Harassment of Women at Workplace (Prevention, Prohibition and Redressal) Act, 2013</w:t>
      </w:r>
    </w:p>
    <w:p w14:paraId="2C1869A8" w14:textId="77777777" w:rsidR="00A82837" w:rsidRPr="00D36362" w:rsidRDefault="00A82837" w:rsidP="00A828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szCs w:val="22"/>
        </w:rPr>
        <w:t xml:space="preserve">External Member </w:t>
      </w:r>
    </w:p>
    <w:p w14:paraId="3F9A1278" w14:textId="77777777" w:rsidR="00A82837" w:rsidRPr="00D36362" w:rsidRDefault="00A82837" w:rsidP="00A828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szCs w:val="22"/>
        </w:rPr>
        <w:t>Chief General Manager (HR) - Presiding Officer</w:t>
      </w:r>
    </w:p>
    <w:p w14:paraId="14C36787" w14:textId="77777777" w:rsidR="00A82837" w:rsidRPr="00D36362" w:rsidRDefault="00A82837" w:rsidP="00A828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szCs w:val="22"/>
        </w:rPr>
        <w:t>General Manager (HR)</w:t>
      </w:r>
      <w:r w:rsidR="00E42223" w:rsidRPr="00D36362">
        <w:rPr>
          <w:rFonts w:ascii="Tahoma" w:hAnsi="Tahoma" w:cs="Tahoma"/>
          <w:szCs w:val="22"/>
        </w:rPr>
        <w:t xml:space="preserve"> - Member</w:t>
      </w:r>
    </w:p>
    <w:p w14:paraId="27676908" w14:textId="77777777" w:rsidR="00E42223" w:rsidRPr="00D36362" w:rsidRDefault="00A82837" w:rsidP="00A828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szCs w:val="22"/>
        </w:rPr>
        <w:t>D</w:t>
      </w:r>
      <w:r w:rsidR="00E42223" w:rsidRPr="00D36362">
        <w:rPr>
          <w:rFonts w:ascii="Tahoma" w:hAnsi="Tahoma" w:cs="Tahoma"/>
          <w:szCs w:val="22"/>
        </w:rPr>
        <w:t xml:space="preserve">eputy </w:t>
      </w:r>
      <w:r w:rsidRPr="00D36362">
        <w:rPr>
          <w:rFonts w:ascii="Tahoma" w:hAnsi="Tahoma" w:cs="Tahoma"/>
          <w:szCs w:val="22"/>
        </w:rPr>
        <w:t>G</w:t>
      </w:r>
      <w:r w:rsidR="00E42223" w:rsidRPr="00D36362">
        <w:rPr>
          <w:rFonts w:ascii="Tahoma" w:hAnsi="Tahoma" w:cs="Tahoma"/>
          <w:szCs w:val="22"/>
        </w:rPr>
        <w:t>eneral Manager (Law) - Member</w:t>
      </w:r>
    </w:p>
    <w:p w14:paraId="45351A38" w14:textId="77777777" w:rsidR="00A82837" w:rsidRPr="00D36362" w:rsidRDefault="00E42223" w:rsidP="00A828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78"/>
        <w:jc w:val="both"/>
        <w:rPr>
          <w:rFonts w:ascii="Tahoma" w:hAnsi="Tahoma" w:cs="Tahoma"/>
          <w:szCs w:val="22"/>
        </w:rPr>
      </w:pPr>
      <w:r w:rsidRPr="00D36362">
        <w:rPr>
          <w:rFonts w:ascii="Tahoma" w:hAnsi="Tahoma" w:cs="Tahoma"/>
          <w:szCs w:val="22"/>
        </w:rPr>
        <w:t xml:space="preserve">Deputy General Manager - Member   </w:t>
      </w:r>
      <w:r w:rsidR="00A82837" w:rsidRPr="00D36362">
        <w:rPr>
          <w:rFonts w:ascii="Tahoma" w:hAnsi="Tahoma" w:cs="Tahoma"/>
          <w:szCs w:val="22"/>
        </w:rPr>
        <w:t xml:space="preserve"> </w:t>
      </w:r>
    </w:p>
    <w:tbl>
      <w:tblPr>
        <w:tblStyle w:val="TableGrid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3"/>
        <w:gridCol w:w="1929"/>
        <w:gridCol w:w="2148"/>
        <w:gridCol w:w="1730"/>
        <w:gridCol w:w="3262"/>
      </w:tblGrid>
      <w:tr w:rsidR="00FA7DD6" w:rsidRPr="00D36362" w14:paraId="3B376366" w14:textId="77777777" w:rsidTr="00A63205">
        <w:tc>
          <w:tcPr>
            <w:tcW w:w="853" w:type="dxa"/>
            <w:shd w:val="clear" w:color="auto" w:fill="D9E2F3" w:themeFill="accent1" w:themeFillTint="33"/>
          </w:tcPr>
          <w:p w14:paraId="213BA6AB" w14:textId="77777777" w:rsidR="00A82837" w:rsidRPr="00D36362" w:rsidRDefault="00A82837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S.NO.</w:t>
            </w:r>
          </w:p>
        </w:tc>
        <w:tc>
          <w:tcPr>
            <w:tcW w:w="1929" w:type="dxa"/>
            <w:shd w:val="clear" w:color="auto" w:fill="D9E2F3" w:themeFill="accent1" w:themeFillTint="33"/>
          </w:tcPr>
          <w:p w14:paraId="0875BD2D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Name and Designation</w:t>
            </w:r>
          </w:p>
        </w:tc>
        <w:tc>
          <w:tcPr>
            <w:tcW w:w="2148" w:type="dxa"/>
            <w:shd w:val="clear" w:color="auto" w:fill="D9E2F3" w:themeFill="accent1" w:themeFillTint="33"/>
          </w:tcPr>
          <w:p w14:paraId="27E70CAA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Post</w:t>
            </w:r>
          </w:p>
        </w:tc>
        <w:tc>
          <w:tcPr>
            <w:tcW w:w="1730" w:type="dxa"/>
            <w:shd w:val="clear" w:color="auto" w:fill="D9E2F3" w:themeFill="accent1" w:themeFillTint="33"/>
          </w:tcPr>
          <w:p w14:paraId="65DD9AC4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Phone No.</w:t>
            </w:r>
          </w:p>
        </w:tc>
        <w:tc>
          <w:tcPr>
            <w:tcW w:w="3262" w:type="dxa"/>
            <w:shd w:val="clear" w:color="auto" w:fill="D9E2F3" w:themeFill="accent1" w:themeFillTint="33"/>
          </w:tcPr>
          <w:p w14:paraId="01873636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Email ID</w:t>
            </w:r>
          </w:p>
        </w:tc>
      </w:tr>
      <w:tr w:rsidR="00FA7DD6" w:rsidRPr="00D36362" w14:paraId="1F0F774F" w14:textId="77777777" w:rsidTr="00A63205">
        <w:tc>
          <w:tcPr>
            <w:tcW w:w="853" w:type="dxa"/>
          </w:tcPr>
          <w:p w14:paraId="56ED1938" w14:textId="77777777" w:rsidR="00A82837" w:rsidRPr="00D36362" w:rsidRDefault="00A82837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1</w:t>
            </w:r>
          </w:p>
        </w:tc>
        <w:tc>
          <w:tcPr>
            <w:tcW w:w="1929" w:type="dxa"/>
          </w:tcPr>
          <w:p w14:paraId="60ED647D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Ms. Pooja S. Mahajan</w:t>
            </w:r>
          </w:p>
        </w:tc>
        <w:tc>
          <w:tcPr>
            <w:tcW w:w="2148" w:type="dxa"/>
          </w:tcPr>
          <w:p w14:paraId="0E3505E0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Chief General Manager (HR)</w:t>
            </w:r>
          </w:p>
        </w:tc>
        <w:tc>
          <w:tcPr>
            <w:tcW w:w="1730" w:type="dxa"/>
          </w:tcPr>
          <w:p w14:paraId="232F1C85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0114173-2400</w:t>
            </w:r>
          </w:p>
        </w:tc>
        <w:tc>
          <w:tcPr>
            <w:tcW w:w="3262" w:type="dxa"/>
          </w:tcPr>
          <w:p w14:paraId="6165F25B" w14:textId="23065520" w:rsidR="00A82837" w:rsidRPr="00D36362" w:rsidRDefault="00C17751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p</w:t>
            </w:r>
            <w:r w:rsidR="002C438A" w:rsidRPr="00D36362">
              <w:rPr>
                <w:rFonts w:ascii="Tahoma" w:hAnsi="Tahoma" w:cs="Tahoma"/>
              </w:rPr>
              <w:t>ooja.mahajan@ifciltd.com</w:t>
            </w:r>
          </w:p>
        </w:tc>
      </w:tr>
      <w:tr w:rsidR="00FA7DD6" w:rsidRPr="00D36362" w14:paraId="402D5688" w14:textId="77777777" w:rsidTr="00A63205">
        <w:tc>
          <w:tcPr>
            <w:tcW w:w="853" w:type="dxa"/>
          </w:tcPr>
          <w:p w14:paraId="2F60DAE8" w14:textId="77777777" w:rsidR="00A82837" w:rsidRPr="00D36362" w:rsidRDefault="00A82837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2</w:t>
            </w:r>
          </w:p>
        </w:tc>
        <w:tc>
          <w:tcPr>
            <w:tcW w:w="1929" w:type="dxa"/>
          </w:tcPr>
          <w:p w14:paraId="31BABB84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Mr. Himanshu Sharma</w:t>
            </w:r>
          </w:p>
        </w:tc>
        <w:tc>
          <w:tcPr>
            <w:tcW w:w="2148" w:type="dxa"/>
          </w:tcPr>
          <w:p w14:paraId="63B88A7F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General Manager (HR)</w:t>
            </w:r>
          </w:p>
        </w:tc>
        <w:tc>
          <w:tcPr>
            <w:tcW w:w="1730" w:type="dxa"/>
          </w:tcPr>
          <w:p w14:paraId="39A61848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0114173-2</w:t>
            </w:r>
            <w:r w:rsidR="00140318" w:rsidRPr="00D36362">
              <w:rPr>
                <w:rFonts w:ascii="Tahoma" w:hAnsi="Tahoma" w:cs="Tahoma"/>
              </w:rPr>
              <w:t>035</w:t>
            </w:r>
          </w:p>
        </w:tc>
        <w:tc>
          <w:tcPr>
            <w:tcW w:w="3262" w:type="dxa"/>
          </w:tcPr>
          <w:p w14:paraId="33FE5C72" w14:textId="2432D243" w:rsidR="00A82837" w:rsidRPr="00D36362" w:rsidRDefault="00C17751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h</w:t>
            </w:r>
            <w:r w:rsidR="002C438A" w:rsidRPr="00D36362">
              <w:rPr>
                <w:rFonts w:ascii="Tahoma" w:hAnsi="Tahoma" w:cs="Tahoma"/>
              </w:rPr>
              <w:t>imanshu.sharma@ifciltd.com</w:t>
            </w:r>
          </w:p>
        </w:tc>
      </w:tr>
      <w:tr w:rsidR="00FA7DD6" w:rsidRPr="00D36362" w14:paraId="1F08E4AE" w14:textId="77777777" w:rsidTr="00A63205">
        <w:tc>
          <w:tcPr>
            <w:tcW w:w="853" w:type="dxa"/>
          </w:tcPr>
          <w:p w14:paraId="265D866F" w14:textId="77777777" w:rsidR="00A82837" w:rsidRPr="00D36362" w:rsidRDefault="00A82837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3</w:t>
            </w:r>
          </w:p>
        </w:tc>
        <w:tc>
          <w:tcPr>
            <w:tcW w:w="1929" w:type="dxa"/>
          </w:tcPr>
          <w:p w14:paraId="6CFB20CB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Ms. Shikha Gupta</w:t>
            </w:r>
          </w:p>
        </w:tc>
        <w:tc>
          <w:tcPr>
            <w:tcW w:w="2148" w:type="dxa"/>
          </w:tcPr>
          <w:p w14:paraId="79260F18" w14:textId="77777777" w:rsidR="002C438A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 xml:space="preserve">DGM   </w:t>
            </w:r>
          </w:p>
          <w:p w14:paraId="441DF598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4C639505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0114173-2459</w:t>
            </w:r>
          </w:p>
        </w:tc>
        <w:tc>
          <w:tcPr>
            <w:tcW w:w="3262" w:type="dxa"/>
          </w:tcPr>
          <w:p w14:paraId="2358C1A0" w14:textId="7392B5E5" w:rsidR="00A82837" w:rsidRPr="00D36362" w:rsidRDefault="00C17751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s</w:t>
            </w:r>
            <w:r w:rsidR="002C438A" w:rsidRPr="00D36362">
              <w:rPr>
                <w:rFonts w:ascii="Tahoma" w:hAnsi="Tahoma" w:cs="Tahoma"/>
              </w:rPr>
              <w:t>hikha.gupta@ifciltd.com</w:t>
            </w:r>
          </w:p>
        </w:tc>
      </w:tr>
      <w:tr w:rsidR="00FA7DD6" w:rsidRPr="00D36362" w14:paraId="2A95096D" w14:textId="77777777" w:rsidTr="00A63205">
        <w:tc>
          <w:tcPr>
            <w:tcW w:w="853" w:type="dxa"/>
          </w:tcPr>
          <w:p w14:paraId="33399A9D" w14:textId="77777777" w:rsidR="00A82837" w:rsidRPr="00D36362" w:rsidRDefault="00A82837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4</w:t>
            </w:r>
          </w:p>
        </w:tc>
        <w:tc>
          <w:tcPr>
            <w:tcW w:w="1929" w:type="dxa"/>
          </w:tcPr>
          <w:p w14:paraId="43ED43BD" w14:textId="77777777" w:rsidR="002C438A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 xml:space="preserve">Ms. Trina Tejaswini, DGM (Law)        </w:t>
            </w:r>
          </w:p>
          <w:p w14:paraId="004C872D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</w:p>
        </w:tc>
        <w:tc>
          <w:tcPr>
            <w:tcW w:w="2148" w:type="dxa"/>
            <w:shd w:val="clear" w:color="auto" w:fill="auto"/>
          </w:tcPr>
          <w:p w14:paraId="12EA70D7" w14:textId="77777777" w:rsidR="002C438A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 xml:space="preserve">DGM (Law)        </w:t>
            </w:r>
          </w:p>
          <w:p w14:paraId="46F79105" w14:textId="77777777" w:rsidR="00A82837" w:rsidRPr="00D36362" w:rsidRDefault="00A82837" w:rsidP="00FA7DD6">
            <w:pPr>
              <w:autoSpaceDE w:val="0"/>
              <w:autoSpaceDN w:val="0"/>
              <w:adjustRightInd w:val="0"/>
              <w:ind w:right="-498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22833568" w14:textId="77777777" w:rsidR="00A82837" w:rsidRPr="00D36362" w:rsidRDefault="002C438A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0114173-2285</w:t>
            </w:r>
          </w:p>
        </w:tc>
        <w:tc>
          <w:tcPr>
            <w:tcW w:w="3262" w:type="dxa"/>
          </w:tcPr>
          <w:p w14:paraId="1EA49280" w14:textId="1718816A" w:rsidR="00A82837" w:rsidRPr="00D36362" w:rsidRDefault="00C17751" w:rsidP="00FA7DD6">
            <w:pPr>
              <w:autoSpaceDE w:val="0"/>
              <w:autoSpaceDN w:val="0"/>
              <w:adjustRightInd w:val="0"/>
              <w:ind w:right="78"/>
              <w:rPr>
                <w:rFonts w:ascii="Tahoma" w:hAnsi="Tahoma" w:cs="Tahoma"/>
              </w:rPr>
            </w:pPr>
            <w:r w:rsidRPr="00D36362">
              <w:rPr>
                <w:rFonts w:ascii="Tahoma" w:hAnsi="Tahoma" w:cs="Tahoma"/>
              </w:rPr>
              <w:t>t</w:t>
            </w:r>
            <w:r w:rsidR="002C438A" w:rsidRPr="00D36362">
              <w:rPr>
                <w:rFonts w:ascii="Tahoma" w:hAnsi="Tahoma" w:cs="Tahoma"/>
              </w:rPr>
              <w:t>rina.tejaswini.ifciltd.com</w:t>
            </w:r>
          </w:p>
        </w:tc>
      </w:tr>
      <w:tr w:rsidR="002C438A" w:rsidRPr="00D36362" w14:paraId="4AA6472B" w14:textId="77777777" w:rsidTr="00A63205">
        <w:tc>
          <w:tcPr>
            <w:tcW w:w="9922" w:type="dxa"/>
            <w:gridSpan w:val="5"/>
          </w:tcPr>
          <w:p w14:paraId="329754AB" w14:textId="77777777" w:rsidR="002C438A" w:rsidRPr="00D36362" w:rsidRDefault="002C438A" w:rsidP="002C438A">
            <w:pPr>
              <w:autoSpaceDE w:val="0"/>
              <w:autoSpaceDN w:val="0"/>
              <w:adjustRightInd w:val="0"/>
              <w:ind w:left="32" w:right="78"/>
              <w:jc w:val="both"/>
              <w:rPr>
                <w:rFonts w:ascii="Tahoma" w:eastAsiaTheme="minorEastAsia" w:hAnsi="Tahoma" w:cs="Tahoma"/>
              </w:rPr>
            </w:pPr>
            <w:r w:rsidRPr="00D36362">
              <w:rPr>
                <w:rFonts w:ascii="Tahoma" w:eastAsiaTheme="minorEastAsia" w:hAnsi="Tahoma" w:cs="Tahoma"/>
              </w:rPr>
              <w:t xml:space="preserve">In the absence of any of the aforesaid internal members, Ms. Priyanka Sharma, DGM &amp; CS </w:t>
            </w:r>
            <w:r w:rsidR="00FA7DD6" w:rsidRPr="00D36362">
              <w:rPr>
                <w:rFonts w:ascii="Tahoma" w:eastAsiaTheme="minorEastAsia" w:hAnsi="Tahoma" w:cs="Tahoma"/>
              </w:rPr>
              <w:t>(</w:t>
            </w:r>
            <w:r w:rsidR="00E42223" w:rsidRPr="00D36362">
              <w:rPr>
                <w:rFonts w:ascii="Tahoma" w:eastAsiaTheme="minorEastAsia" w:hAnsi="Tahoma" w:cs="Tahoma"/>
              </w:rPr>
              <w:t>01141732023, priyanka.sharma@ifciltd.com</w:t>
            </w:r>
            <w:r w:rsidR="00FA7DD6" w:rsidRPr="00D36362">
              <w:rPr>
                <w:rFonts w:ascii="Tahoma" w:eastAsiaTheme="minorEastAsia" w:hAnsi="Tahoma" w:cs="Tahoma"/>
              </w:rPr>
              <w:t xml:space="preserve">) </w:t>
            </w:r>
            <w:r w:rsidRPr="00D36362">
              <w:rPr>
                <w:rFonts w:ascii="Tahoma" w:eastAsiaTheme="minorEastAsia" w:hAnsi="Tahoma" w:cs="Tahoma"/>
              </w:rPr>
              <w:t>would be the alternate member. The quorum of the Committee shall comprise of all members.</w:t>
            </w:r>
          </w:p>
          <w:p w14:paraId="7297F531" w14:textId="77777777" w:rsidR="002C438A" w:rsidRPr="00D36362" w:rsidRDefault="002C438A" w:rsidP="00A82837">
            <w:pPr>
              <w:autoSpaceDE w:val="0"/>
              <w:autoSpaceDN w:val="0"/>
              <w:adjustRightInd w:val="0"/>
              <w:ind w:right="78"/>
              <w:jc w:val="both"/>
              <w:rPr>
                <w:rFonts w:ascii="Tahoma" w:hAnsi="Tahoma" w:cs="Tahoma"/>
              </w:rPr>
            </w:pPr>
          </w:p>
        </w:tc>
      </w:tr>
    </w:tbl>
    <w:p w14:paraId="061C9A41" w14:textId="63CEEFD8" w:rsidR="00CC3229" w:rsidRPr="00D36362" w:rsidRDefault="00A82837" w:rsidP="00D36362">
      <w:pPr>
        <w:autoSpaceDE w:val="0"/>
        <w:autoSpaceDN w:val="0"/>
        <w:adjustRightInd w:val="0"/>
        <w:ind w:right="78"/>
        <w:jc w:val="both"/>
        <w:rPr>
          <w:rFonts w:ascii="Tahoma" w:hAnsi="Tahoma" w:cs="Tahoma"/>
        </w:rPr>
      </w:pPr>
      <w:r w:rsidRPr="00D36362">
        <w:rPr>
          <w:rFonts w:ascii="Tahoma" w:hAnsi="Tahoma" w:cs="Tahoma"/>
        </w:rPr>
        <w:t xml:space="preserve"> </w:t>
      </w:r>
    </w:p>
    <w:sectPr w:rsidR="00CC3229" w:rsidRPr="00D3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90D"/>
    <w:multiLevelType w:val="hybridMultilevel"/>
    <w:tmpl w:val="E38AB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13E60"/>
    <w:multiLevelType w:val="hybridMultilevel"/>
    <w:tmpl w:val="E38AB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E11D1"/>
    <w:multiLevelType w:val="hybridMultilevel"/>
    <w:tmpl w:val="E38AB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B4F61"/>
    <w:multiLevelType w:val="hybridMultilevel"/>
    <w:tmpl w:val="5602E88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53179">
    <w:abstractNumId w:val="3"/>
  </w:num>
  <w:num w:numId="2" w16cid:durableId="188839100">
    <w:abstractNumId w:val="1"/>
  </w:num>
  <w:num w:numId="3" w16cid:durableId="613054632">
    <w:abstractNumId w:val="2"/>
  </w:num>
  <w:num w:numId="4" w16cid:durableId="16980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9"/>
    <w:rsid w:val="00140318"/>
    <w:rsid w:val="00192F43"/>
    <w:rsid w:val="00253F5D"/>
    <w:rsid w:val="002C438A"/>
    <w:rsid w:val="004B2C05"/>
    <w:rsid w:val="00690955"/>
    <w:rsid w:val="00A63205"/>
    <w:rsid w:val="00A82837"/>
    <w:rsid w:val="00AE297F"/>
    <w:rsid w:val="00B21188"/>
    <w:rsid w:val="00B931BC"/>
    <w:rsid w:val="00C17751"/>
    <w:rsid w:val="00C42DFA"/>
    <w:rsid w:val="00CC3229"/>
    <w:rsid w:val="00D36362"/>
    <w:rsid w:val="00E42223"/>
    <w:rsid w:val="00E96D95"/>
    <w:rsid w:val="00EB159F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9F18"/>
  <w15:chartTrackingRefBased/>
  <w15:docId w15:val="{7D0ACC72-A45D-4EEC-B7CD-665F78E2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3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22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3229"/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 w:bidi="hi-IN"/>
      <w14:ligatures w14:val="none"/>
    </w:rPr>
  </w:style>
  <w:style w:type="paragraph" w:styleId="ListParagraph">
    <w:name w:val="List Paragraph"/>
    <w:aliases w:val="Heading 91,heading 9,WinDForce-Letter,Annexure,List Paragraph1,heading 4,Heading 92,Bullet 05,List Paragraph11,Heading 911,Heading 9111,Heading 91111,References,List_Paragraph,Multilevel para_II,List Paragraph2,Report Para,List Paragraph3"/>
    <w:basedOn w:val="Normal"/>
    <w:link w:val="ListParagraphChar"/>
    <w:uiPriority w:val="34"/>
    <w:qFormat/>
    <w:rsid w:val="00A82837"/>
    <w:pPr>
      <w:ind w:left="720"/>
      <w:contextualSpacing/>
    </w:pPr>
    <w:rPr>
      <w:rFonts w:cs="Mangal"/>
      <w:kern w:val="0"/>
      <w:szCs w:val="20"/>
      <w:lang w:bidi="hi-IN"/>
      <w14:ligatures w14:val="none"/>
    </w:rPr>
  </w:style>
  <w:style w:type="character" w:customStyle="1" w:styleId="ListParagraphChar">
    <w:name w:val="List Paragraph Char"/>
    <w:aliases w:val="Heading 91 Char,heading 9 Char,WinDForce-Letter Char,Annexure Char,List Paragraph1 Char,heading 4 Char,Heading 92 Char,Bullet 05 Char,List Paragraph11 Char,Heading 911 Char,Heading 9111 Char,Heading 91111 Char,References Char"/>
    <w:link w:val="ListParagraph"/>
    <w:uiPriority w:val="34"/>
    <w:locked/>
    <w:rsid w:val="00A82837"/>
    <w:rPr>
      <w:rFonts w:cs="Mangal"/>
      <w:kern w:val="0"/>
      <w:szCs w:val="20"/>
      <w:lang w:val="en-IN" w:bidi="hi-IN"/>
      <w14:ligatures w14:val="none"/>
    </w:rPr>
  </w:style>
  <w:style w:type="table" w:styleId="TableGrid">
    <w:name w:val="Table Grid"/>
    <w:basedOn w:val="TableNormal"/>
    <w:uiPriority w:val="39"/>
    <w:rsid w:val="00A8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7D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690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fciltd.com/2023/Sexual-Harassment-at-Workplace-Ac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Choudhary</dc:creator>
  <cp:keywords/>
  <dc:description/>
  <cp:lastModifiedBy>Umang Bist</cp:lastModifiedBy>
  <cp:revision>3</cp:revision>
  <cp:lastPrinted>2023-08-23T07:48:00Z</cp:lastPrinted>
  <dcterms:created xsi:type="dcterms:W3CDTF">2023-08-23T08:28:00Z</dcterms:created>
  <dcterms:modified xsi:type="dcterms:W3CDTF">2023-08-23T09:28:00Z</dcterms:modified>
</cp:coreProperties>
</file>